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78" w:rsidRDefault="00760478" w:rsidP="00760478">
      <w:pPr>
        <w:tabs>
          <w:tab w:val="center" w:pos="1283"/>
        </w:tabs>
        <w:rPr>
          <w:sz w:val="32"/>
          <w:szCs w:val="32"/>
        </w:rPr>
      </w:pPr>
      <w:r w:rsidRPr="00687896">
        <w:rPr>
          <w:sz w:val="32"/>
          <w:szCs w:val="32"/>
        </w:rPr>
        <w:t xml:space="preserve">Greetings! This is a premade Lights Out sheet you can use for your event! Feel free to change the upper left side textbox on the sheet to your university’s name/acronym. We have left room for any extra instructions that are personalized to your specific university/event underneath the last bullet point for you to fill in if needed. </w:t>
      </w:r>
    </w:p>
    <w:p w:rsidR="00760478" w:rsidRDefault="00C23561" w:rsidP="00760478">
      <w:pPr>
        <w:tabs>
          <w:tab w:val="center" w:pos="1283"/>
        </w:tabs>
        <w:rPr>
          <w:sz w:val="32"/>
          <w:szCs w:val="32"/>
        </w:rPr>
      </w:pPr>
      <w:r>
        <w:rPr>
          <w:sz w:val="32"/>
          <w:szCs w:val="32"/>
        </w:rPr>
        <w:t xml:space="preserve">Staff members who </w:t>
      </w:r>
      <w:r w:rsidR="00760478" w:rsidRPr="00687896">
        <w:rPr>
          <w:sz w:val="32"/>
          <w:szCs w:val="32"/>
        </w:rPr>
        <w:t xml:space="preserve">are running the event </w:t>
      </w:r>
      <w:r>
        <w:rPr>
          <w:sz w:val="32"/>
          <w:szCs w:val="32"/>
        </w:rPr>
        <w:t xml:space="preserve">should take time </w:t>
      </w:r>
      <w:r w:rsidR="00760478" w:rsidRPr="00687896">
        <w:rPr>
          <w:sz w:val="32"/>
          <w:szCs w:val="32"/>
        </w:rPr>
        <w:t>to read through the instructions on this sheet just in case attendees have questions. We find it is usually helpful to give an example of what light fixture</w:t>
      </w:r>
      <w:r w:rsidR="00760478">
        <w:rPr>
          <w:sz w:val="32"/>
          <w:szCs w:val="32"/>
        </w:rPr>
        <w:t>s</w:t>
      </w:r>
      <w:r w:rsidR="00760478" w:rsidRPr="006878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— </w:t>
      </w:r>
      <w:r w:rsidR="00760478" w:rsidRPr="00687896">
        <w:rPr>
          <w:sz w:val="32"/>
          <w:szCs w:val="32"/>
        </w:rPr>
        <w:t>and the number of bulbs in that fixture</w:t>
      </w:r>
      <w:r>
        <w:rPr>
          <w:sz w:val="32"/>
          <w:szCs w:val="32"/>
        </w:rPr>
        <w:t xml:space="preserve"> —</w:t>
      </w:r>
      <w:r w:rsidR="00760478" w:rsidRPr="00687896">
        <w:rPr>
          <w:sz w:val="32"/>
          <w:szCs w:val="32"/>
        </w:rPr>
        <w:t xml:space="preserve"> are before sending a group out just in case </w:t>
      </w:r>
      <w:r>
        <w:rPr>
          <w:sz w:val="32"/>
          <w:szCs w:val="32"/>
        </w:rPr>
        <w:t>the group members</w:t>
      </w:r>
      <w:r w:rsidR="00760478" w:rsidRPr="00687896">
        <w:rPr>
          <w:sz w:val="32"/>
          <w:szCs w:val="32"/>
        </w:rPr>
        <w:t xml:space="preserve"> are unsure. </w:t>
      </w:r>
    </w:p>
    <w:p w:rsidR="00760478" w:rsidRDefault="00760478" w:rsidP="00760478">
      <w:pPr>
        <w:tabs>
          <w:tab w:val="center" w:pos="1283"/>
        </w:tabs>
        <w:rPr>
          <w:sz w:val="32"/>
          <w:szCs w:val="32"/>
        </w:rPr>
      </w:pPr>
      <w:r w:rsidRPr="00687896">
        <w:rPr>
          <w:sz w:val="32"/>
          <w:szCs w:val="32"/>
        </w:rPr>
        <w:t>While we understand that printing out paper</w:t>
      </w:r>
      <w:r w:rsidR="00C23561">
        <w:rPr>
          <w:sz w:val="32"/>
          <w:szCs w:val="32"/>
        </w:rPr>
        <w:t>work</w:t>
      </w:r>
      <w:r w:rsidRPr="00687896">
        <w:rPr>
          <w:sz w:val="32"/>
          <w:szCs w:val="32"/>
        </w:rPr>
        <w:t xml:space="preserve"> to be used for a sustainability event </w:t>
      </w:r>
      <w:r w:rsidR="00C23561">
        <w:rPr>
          <w:sz w:val="32"/>
          <w:szCs w:val="32"/>
        </w:rPr>
        <w:t>might</w:t>
      </w:r>
      <w:r w:rsidRPr="00687896">
        <w:rPr>
          <w:sz w:val="32"/>
          <w:szCs w:val="32"/>
        </w:rPr>
        <w:t xml:space="preserve"> seem counterintuitive, we find th</w:t>
      </w:r>
      <w:r>
        <w:rPr>
          <w:sz w:val="32"/>
          <w:szCs w:val="32"/>
        </w:rPr>
        <w:t>at</w:t>
      </w:r>
      <w:r w:rsidRPr="00687896">
        <w:rPr>
          <w:sz w:val="32"/>
          <w:szCs w:val="32"/>
        </w:rPr>
        <w:t xml:space="preserve"> energy conserved and education presented through these events is a good rational</w:t>
      </w:r>
      <w:r w:rsidR="00C23561">
        <w:rPr>
          <w:sz w:val="32"/>
          <w:szCs w:val="32"/>
        </w:rPr>
        <w:t>e</w:t>
      </w:r>
      <w:r w:rsidRPr="00687896">
        <w:rPr>
          <w:sz w:val="32"/>
          <w:szCs w:val="32"/>
        </w:rPr>
        <w:t xml:space="preserve"> and that printed copies of this sheet help people better understand the program and feel like they are doing an important job</w:t>
      </w:r>
      <w:r w:rsidR="00C23561">
        <w:rPr>
          <w:sz w:val="32"/>
          <w:szCs w:val="32"/>
        </w:rPr>
        <w:t xml:space="preserve"> —</w:t>
      </w:r>
      <w:r w:rsidRPr="00687896">
        <w:rPr>
          <w:sz w:val="32"/>
          <w:szCs w:val="32"/>
        </w:rPr>
        <w:t xml:space="preserve"> which they are! </w:t>
      </w:r>
      <w:r>
        <w:rPr>
          <w:sz w:val="32"/>
          <w:szCs w:val="32"/>
        </w:rPr>
        <w:t>A</w:t>
      </w:r>
      <w:r w:rsidRPr="00687896">
        <w:rPr>
          <w:sz w:val="32"/>
          <w:szCs w:val="32"/>
        </w:rPr>
        <w:t>n</w:t>
      </w:r>
      <w:r w:rsidR="00C23561">
        <w:rPr>
          <w:sz w:val="32"/>
          <w:szCs w:val="32"/>
        </w:rPr>
        <w:t>d the</w:t>
      </w:r>
      <w:r w:rsidRPr="00687896">
        <w:rPr>
          <w:sz w:val="32"/>
          <w:szCs w:val="32"/>
        </w:rPr>
        <w:t xml:space="preserve"> paper used can also be recycled after data has been collected!</w:t>
      </w:r>
    </w:p>
    <w:p w:rsidR="00760478" w:rsidRPr="00687896" w:rsidRDefault="00760478" w:rsidP="00760478">
      <w:pPr>
        <w:tabs>
          <w:tab w:val="center" w:pos="1283"/>
        </w:tabs>
        <w:rPr>
          <w:sz w:val="32"/>
          <w:szCs w:val="32"/>
        </w:rPr>
      </w:pPr>
      <w:r w:rsidRPr="00687896">
        <w:rPr>
          <w:sz w:val="32"/>
          <w:szCs w:val="32"/>
        </w:rPr>
        <w:t>If you have any other questions concerning this sheet</w:t>
      </w:r>
      <w:r w:rsidR="00C23561">
        <w:rPr>
          <w:sz w:val="32"/>
          <w:szCs w:val="32"/>
        </w:rPr>
        <w:t>,</w:t>
      </w:r>
      <w:r w:rsidRPr="00687896">
        <w:rPr>
          <w:sz w:val="32"/>
          <w:szCs w:val="32"/>
        </w:rPr>
        <w:t xml:space="preserve"> feel free to email us at </w:t>
      </w:r>
      <w:hyperlink r:id="rId4" w:history="1">
        <w:r w:rsidRPr="00687896">
          <w:rPr>
            <w:rStyle w:val="Hyperlink"/>
            <w:sz w:val="32"/>
            <w:szCs w:val="32"/>
          </w:rPr>
          <w:t>illinilights@gmail.com</w:t>
        </w:r>
      </w:hyperlink>
      <w:r w:rsidR="00C23561">
        <w:rPr>
          <w:sz w:val="32"/>
          <w:szCs w:val="32"/>
        </w:rPr>
        <w:t>. W</w:t>
      </w:r>
      <w:r w:rsidRPr="00687896">
        <w:rPr>
          <w:sz w:val="32"/>
          <w:szCs w:val="32"/>
        </w:rPr>
        <w:t xml:space="preserve">e will answer any and all </w:t>
      </w:r>
      <w:bookmarkStart w:id="0" w:name="_GoBack"/>
      <w:bookmarkEnd w:id="0"/>
      <w:r w:rsidRPr="00687896">
        <w:rPr>
          <w:sz w:val="32"/>
          <w:szCs w:val="32"/>
        </w:rPr>
        <w:t>questions!</w:t>
      </w:r>
    </w:p>
    <w:p w:rsidR="00760478" w:rsidRDefault="00760478" w:rsidP="00760478">
      <w:pPr>
        <w:tabs>
          <w:tab w:val="center" w:pos="1283"/>
        </w:tabs>
      </w:pPr>
      <w:r>
        <w:t xml:space="preserve"> </w:t>
      </w:r>
    </w:p>
    <w:p w:rsidR="005803B8" w:rsidRDefault="005803B8"/>
    <w:sectPr w:rsidR="005803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78"/>
    <w:rsid w:val="005803B8"/>
    <w:rsid w:val="00760478"/>
    <w:rsid w:val="00C2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7B08"/>
  <w15:chartTrackingRefBased/>
  <w15:docId w15:val="{37CF26FF-4692-4642-88FA-CD6684D8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478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liniligh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Spagnola, Vincenzo</dc:creator>
  <cp:keywords/>
  <dc:description/>
  <cp:lastModifiedBy>Mancuso, Anthony D</cp:lastModifiedBy>
  <cp:revision>2</cp:revision>
  <dcterms:created xsi:type="dcterms:W3CDTF">2019-04-04T18:37:00Z</dcterms:created>
  <dcterms:modified xsi:type="dcterms:W3CDTF">2019-04-05T14:37:00Z</dcterms:modified>
</cp:coreProperties>
</file>